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211E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totale alunni dell'istituzione scolastica *</w:t>
      </w:r>
    </w:p>
    <w:p w14:paraId="32376C5E" w14:textId="77777777" w:rsidR="00FF4D44" w:rsidRPr="00FF4D44" w:rsidRDefault="007F036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pict w14:anchorId="2113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18.25pt">
            <v:imagedata r:id="rId6" o:title=""/>
          </v:shape>
        </w:pict>
      </w:r>
    </w:p>
    <w:p w14:paraId="13451E47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totale alunni scuola secondaria di primo grado *</w:t>
      </w:r>
    </w:p>
    <w:p w14:paraId="5DA7523F" w14:textId="77777777" w:rsidR="00FF4D44" w:rsidRPr="00FF4D44" w:rsidRDefault="007F036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73B6A461">
          <v:shape id="_x0000_i1026" type="#_x0000_t75" style="width:49.95pt;height:18.25pt">
            <v:imagedata r:id="rId7" o:title=""/>
          </v:shape>
        </w:pict>
      </w:r>
    </w:p>
    <w:p w14:paraId="770B2D86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è dotata di connettività di rete in ingresso? *</w:t>
      </w:r>
    </w:p>
    <w:p w14:paraId="02DE6A70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14:paraId="29A60ECD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2928638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Qualità della connettività di rete *</w:t>
      </w:r>
    </w:p>
    <w:p w14:paraId="2A340895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Connettività uguale o superiore a 30Mb</w:t>
      </w:r>
    </w:p>
    <w:p w14:paraId="293A07BC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Connettività inferiore a 30Mb</w:t>
      </w:r>
    </w:p>
    <w:p w14:paraId="32477557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di copertura della rete presente nell’istituzione scolastica all’atto della presentazione del progetto (aule ordinarie, aule speciali, uffici) *</w:t>
      </w:r>
    </w:p>
    <w:p w14:paraId="7A6D4D5D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tra l'80% e il 100%</w:t>
      </w:r>
    </w:p>
    <w:p w14:paraId="4E3DE2EB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tra il 50% e il 79%</w:t>
      </w:r>
    </w:p>
    <w:p w14:paraId="37372E35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 al 50%</w:t>
      </w:r>
    </w:p>
    <w:p w14:paraId="5AF4831D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ITALIANO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2013-2014 (Indicare) *</w:t>
      </w:r>
    </w:p>
    <w:p w14:paraId="7156E3E5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65,9%</w:t>
      </w:r>
    </w:p>
    <w:p w14:paraId="2D71CBC4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ITALIANO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2014-2015 (Indicare) *</w:t>
      </w:r>
    </w:p>
    <w:p w14:paraId="01A2F68C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70,00%</w:t>
      </w:r>
    </w:p>
    <w:p w14:paraId="63D91241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ITALIANO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2015-2016 (Indicare)</w:t>
      </w:r>
    </w:p>
    <w:p w14:paraId="199E26B3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62,8%</w:t>
      </w:r>
    </w:p>
    <w:p w14:paraId="633F7339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MATEMATICA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2013-2014 (Indicare) *</w:t>
      </w:r>
    </w:p>
    <w:p w14:paraId="14343584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59,3%</w:t>
      </w:r>
    </w:p>
    <w:p w14:paraId="31F5BA55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MATEMATICA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2014-2015 (Indicare) *</w:t>
      </w:r>
    </w:p>
    <w:p w14:paraId="3AFA1D41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47,1%</w:t>
      </w:r>
    </w:p>
    <w:p w14:paraId="2841204E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MATEMATICA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2015-2016 (Indicare) *</w:t>
      </w:r>
    </w:p>
    <w:p w14:paraId="65811412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49,9%</w:t>
      </w:r>
    </w:p>
    <w:p w14:paraId="23EBD82C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ambienti specifici di apprendimento e dispositivi digitali per l’inclusione o l’integrazione impiegati nella scuola (esplicitare) *</w:t>
      </w:r>
    </w:p>
    <w:p w14:paraId="29D0DD76" w14:textId="77777777" w:rsidR="0067102F" w:rsidRPr="0067102F" w:rsidRDefault="0067102F" w:rsidP="006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67102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n.1 laboratorio mobile </w:t>
      </w:r>
    </w:p>
    <w:p w14:paraId="4CCCCAAA" w14:textId="77777777" w:rsidR="0067102F" w:rsidRPr="0067102F" w:rsidRDefault="0067102F" w:rsidP="006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67102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n.9 pc portatili</w:t>
      </w:r>
    </w:p>
    <w:p w14:paraId="6787AA95" w14:textId="77777777" w:rsidR="00FF4D44" w:rsidRPr="00FF4D44" w:rsidRDefault="0067102F" w:rsidP="006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102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n.6 LIM</w:t>
      </w:r>
    </w:p>
    <w:p w14:paraId="5AA7F343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dotazione della scuola di servizi per gli utenti fruibili in modalità mobile *</w:t>
      </w:r>
    </w:p>
    <w:p w14:paraId="782C4912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Registro elettronico</w:t>
      </w:r>
    </w:p>
    <w:p w14:paraId="55FC41C8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Prenotazione online laboratori e aule speciali</w:t>
      </w:r>
      <w:r w:rsidR="00DD48E9"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(tramite registro elettronico)</w:t>
      </w:r>
    </w:p>
    <w:p w14:paraId="49747471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Biblioteca</w:t>
      </w:r>
    </w:p>
    <w:p w14:paraId="13A3E447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Materiali didattici on line</w:t>
      </w:r>
    </w:p>
    <w:p w14:paraId="11792760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Formazione docenti</w:t>
      </w:r>
    </w:p>
    <w:p w14:paraId="6FE84E76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E-learning a supporto degli studenti</w:t>
      </w:r>
    </w:p>
    <w:p w14:paraId="3E16F4BC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lastRenderedPageBreak/>
        <w:t>Web mail</w:t>
      </w:r>
    </w:p>
    <w:p w14:paraId="11B7B17B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Web magazine (rivista web)</w:t>
      </w:r>
    </w:p>
    <w:p w14:paraId="4F2085B6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8E9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Calendario eventi online</w:t>
      </w:r>
    </w:p>
    <w:p w14:paraId="2DB682A4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14:paraId="4DBE9A28" w14:textId="77777777" w:rsidR="00FF4D44" w:rsidRPr="00FF4D44" w:rsidRDefault="007F036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40CD13B3">
          <v:shape id="_x0000_i1027" type="#_x0000_t75" style="width:49.95pt;height:18.25pt">
            <v:imagedata r:id="rId8" o:title=""/>
          </v:shape>
        </w:pict>
      </w:r>
    </w:p>
    <w:p w14:paraId="415465B4" w14:textId="77777777" w:rsidR="00BC71C4" w:rsidRDefault="00BC71C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CE8E1E" w14:textId="77777777" w:rsidR="00BC71C4" w:rsidRDefault="00BC71C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2CBC70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a) AMBIENTI DI APPRENDIMENTO/DOTAZIONI TECNOLOGICHE/LABORATORI</w:t>
      </w:r>
    </w:p>
    <w:p w14:paraId="6345C83D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 progetto *</w:t>
      </w:r>
    </w:p>
    <w:p w14:paraId="0D26A409" w14:textId="77777777" w:rsidR="001467AA" w:rsidRDefault="001467A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ED87C5" w14:textId="1C37339C" w:rsidR="00BC71C4" w:rsidRDefault="007C4DC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DC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IDEA</w:t>
      </w:r>
      <w:r w:rsidRPr="007C4DC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: </w:t>
      </w:r>
      <w:r w:rsidRPr="007C4DC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I</w:t>
      </w:r>
      <w:r w:rsidRPr="007C4DC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nnovazione </w:t>
      </w:r>
      <w:r w:rsidRPr="007C4DC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D</w:t>
      </w:r>
      <w:r w:rsidRPr="007C4DC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idattica </w:t>
      </w:r>
      <w:r w:rsidRPr="007C4DC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E</w:t>
      </w:r>
      <w:r w:rsidRPr="007C4DC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</w:t>
      </w:r>
      <w:r w:rsidRPr="007C4DC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A</w:t>
      </w:r>
      <w:r w:rsidRPr="007C4DC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pprendimento</w:t>
      </w:r>
    </w:p>
    <w:p w14:paraId="582F0C09" w14:textId="77777777" w:rsidR="00BC71C4" w:rsidRDefault="00BC71C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E75ECC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sintetica del progetto (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abstract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600 caratteri *</w:t>
      </w:r>
    </w:p>
    <w:p w14:paraId="7E53D352" w14:textId="77777777" w:rsidR="008861E8" w:rsidRDefault="008861E8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563E97" w14:textId="607D2A9B" w:rsidR="007C4DCA" w:rsidRPr="000B112E" w:rsidRDefault="007C4DCA" w:rsidP="000B112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B112E">
        <w:rPr>
          <w:rFonts w:ascii="Times New Roman" w:hAnsi="Times New Roman" w:cs="Times New Roman"/>
          <w:sz w:val="24"/>
          <w:szCs w:val="24"/>
          <w:highlight w:val="cyan"/>
        </w:rPr>
        <w:t>Il digitale oggi è “motore” di cambiamenti sociali e la Scuola deve indirizzare gli allievi</w:t>
      </w:r>
      <w:r w:rsidR="00036F80"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 diventare fruitori oculati, critici e consapevoli di contenuti digitali. Una didattica innovativa “pregna” di tecnologie 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>favor</w:t>
      </w:r>
      <w:r w:rsidR="005913B5" w:rsidRPr="000B112E">
        <w:rPr>
          <w:rFonts w:ascii="Times New Roman" w:hAnsi="Times New Roman" w:cs="Times New Roman"/>
          <w:sz w:val="24"/>
          <w:szCs w:val="24"/>
          <w:highlight w:val="cyan"/>
        </w:rPr>
        <w:t>isc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>e i processi di</w:t>
      </w:r>
      <w:r w:rsidR="00036F80"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 apprendimento 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per l’acquisizione di competenze richieste ad un cittadino del </w:t>
      </w:r>
      <w:r w:rsidR="00BF73A1">
        <w:rPr>
          <w:rFonts w:ascii="Times New Roman" w:hAnsi="Times New Roman" w:cs="Times New Roman"/>
          <w:sz w:val="24"/>
          <w:szCs w:val="24"/>
          <w:highlight w:val="cyan"/>
        </w:rPr>
        <w:t>domani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14:paraId="3B222428" w14:textId="363713AA" w:rsidR="007C4DCA" w:rsidRPr="007C4DCA" w:rsidRDefault="007C4DCA" w:rsidP="007C4DCA">
      <w:pPr>
        <w:jc w:val="both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  <w:highlight w:val="cyan"/>
        </w:rPr>
        <w:t>La realizzazione di un’aula alternativa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 intesa come Ambiente Digitale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, è </w:t>
      </w:r>
      <w:r w:rsidR="000B112E"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il nostro 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>punto di partenza;</w:t>
      </w:r>
      <w:r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>uno</w:t>
      </w:r>
      <w:r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 spazio </w:t>
      </w:r>
      <w:r w:rsidR="000B112E"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rimodulabile </w:t>
      </w:r>
      <w:r w:rsidR="001467AA" w:rsidRPr="000B112E">
        <w:rPr>
          <w:rFonts w:ascii="Times New Roman" w:hAnsi="Times New Roman" w:cs="Times New Roman"/>
          <w:sz w:val="24"/>
          <w:szCs w:val="24"/>
          <w:highlight w:val="cyan"/>
        </w:rPr>
        <w:t>pensato</w:t>
      </w:r>
      <w:r w:rsidRPr="000B112E">
        <w:rPr>
          <w:rFonts w:ascii="Times New Roman" w:hAnsi="Times New Roman" w:cs="Times New Roman"/>
          <w:sz w:val="24"/>
          <w:szCs w:val="24"/>
          <w:highlight w:val="cyan"/>
        </w:rPr>
        <w:t xml:space="preserve"> per accogliere attività diversificate, con </w:t>
      </w:r>
      <w:r w:rsidR="00BF73A1">
        <w:rPr>
          <w:rFonts w:ascii="Times New Roman" w:hAnsi="Times New Roman" w:cs="Times New Roman"/>
          <w:sz w:val="24"/>
          <w:szCs w:val="24"/>
          <w:highlight w:val="cyan"/>
        </w:rPr>
        <w:t xml:space="preserve">tecnologie e </w:t>
      </w:r>
      <w:r w:rsidRPr="000B112E">
        <w:rPr>
          <w:rFonts w:ascii="Times New Roman" w:hAnsi="Times New Roman" w:cs="Times New Roman"/>
          <w:sz w:val="24"/>
          <w:szCs w:val="24"/>
          <w:highlight w:val="cyan"/>
        </w:rPr>
        <w:t>arredi adatti alla fruizione sia individuale che collettiva</w:t>
      </w:r>
      <w:r w:rsidR="000B112E" w:rsidRPr="000B112E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14:paraId="4A3A4EE9" w14:textId="448E105E" w:rsidR="007C4DCA" w:rsidRPr="00FF4D44" w:rsidRDefault="00C35C1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5C13">
        <w:rPr>
          <w:rFonts w:ascii="Times New Roman" w:eastAsia="Times New Roman" w:hAnsi="Times New Roman" w:cs="Times New Roman"/>
          <w:sz w:val="24"/>
          <w:szCs w:val="24"/>
          <w:lang w:eastAsia="it-IT"/>
        </w:rPr>
        <w:t>La realiz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zazione di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Makerspace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quale</w:t>
      </w:r>
      <w:r w:rsidRPr="00C35C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aula alternativa e complementare allo spazio tradizionale, è il nostro punto di partenza; uno spazio dedicato, distribuito e mobile, pensato per progettare, esplorare e creare con attrezzi, materiali e tecnologie. Il </w:t>
      </w:r>
      <w:proofErr w:type="spellStart"/>
      <w:r w:rsidRPr="00C35C13">
        <w:rPr>
          <w:rFonts w:ascii="Times New Roman" w:eastAsia="Times New Roman" w:hAnsi="Times New Roman" w:cs="Times New Roman"/>
          <w:sz w:val="24"/>
          <w:szCs w:val="24"/>
          <w:lang w:eastAsia="it-IT"/>
        </w:rPr>
        <w:t>Makerspace</w:t>
      </w:r>
      <w:proofErr w:type="spellEnd"/>
      <w:r w:rsidRPr="00C35C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finalizzato prioritariamente alla promozione di competenze matematiche e scientifiche, ma supporterà, al tempo stesso, l'apprendimento interdisciplinare, poiché consente di coniugare arte, letteratura, scienza e competenze sociali, grazie a una abbondante e libera disponibilità di materiali, messi a disposizione con criteri estetici e facilità di accesso, anche ai fini della promozione dell'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autono</w:t>
      </w:r>
      <w:r w:rsidRPr="00C35C13">
        <w:rPr>
          <w:rFonts w:ascii="Times New Roman" w:eastAsia="Times New Roman" w:hAnsi="Times New Roman" w:cs="Times New Roman"/>
          <w:sz w:val="24"/>
          <w:szCs w:val="24"/>
          <w:lang w:eastAsia="it-IT"/>
        </w:rPr>
        <w:t>mia pe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rsonale nel processo di </w:t>
      </w:r>
      <w:r w:rsidRPr="00C35C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costruzione della conoscenza.  </w:t>
      </w:r>
    </w:p>
    <w:p w14:paraId="1916BE57" w14:textId="77777777" w:rsidR="00C35C13" w:rsidRDefault="00C35C1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7E3BC7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Elementi di congruità e coerenza della proposta progettuale con il PTOF della scuola (dovrà essere data evidenza dell’uso di tecnologie didattiche innovative, coerenti con gli ambienti richiesti) *</w:t>
      </w:r>
    </w:p>
    <w:p w14:paraId="347589CD" w14:textId="77777777" w:rsidR="007F036D" w:rsidRDefault="007F036D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6150FBA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462A0">
        <w:rPr>
          <w:rFonts w:ascii="Times New Roman" w:hAnsi="Times New Roman" w:cs="Times New Roman"/>
          <w:sz w:val="24"/>
          <w:szCs w:val="24"/>
          <w:lang w:eastAsia="it-IT"/>
        </w:rPr>
        <w:t>Elementi di congruità sono ravvisabili nella progettazione dell'ambiente di apprendimento della scuola che prevede:</w:t>
      </w:r>
    </w:p>
    <w:p w14:paraId="4AC269BE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>organizzazione progettuale della didattica, ispirata al modello di una logica di insieme, in cui sia possibile agli alunni rintracciare i significati delle esperienze, trovare motivazioni personali all’apprendimento e agire in pratiche sociali;</w:t>
      </w:r>
    </w:p>
    <w:p w14:paraId="1F5F8534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metodologie di insegnamento e di apprendimento esperienziali, riflessive e interattive. I processi di insegnamento-apprendimento sono attuati applicando il modello circolare di D. </w:t>
      </w:r>
      <w:proofErr w:type="spellStart"/>
      <w:r w:rsidRPr="009462A0">
        <w:rPr>
          <w:rFonts w:ascii="Times New Roman" w:hAnsi="Times New Roman" w:cs="Times New Roman"/>
          <w:sz w:val="24"/>
          <w:szCs w:val="24"/>
          <w:lang w:eastAsia="it-IT"/>
        </w:rPr>
        <w:t>Kolb</w:t>
      </w:r>
      <w:proofErr w:type="spellEnd"/>
      <w:r w:rsidRPr="009462A0">
        <w:rPr>
          <w:rFonts w:ascii="Times New Roman" w:hAnsi="Times New Roman" w:cs="Times New Roman"/>
          <w:sz w:val="24"/>
          <w:szCs w:val="24"/>
          <w:lang w:eastAsia="it-IT"/>
        </w:rPr>
        <w:t xml:space="preserve"> (New York, 1939);</w:t>
      </w:r>
    </w:p>
    <w:p w14:paraId="2E85D3F0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organizzazione inter e </w:t>
      </w:r>
      <w:proofErr w:type="spellStart"/>
      <w:r w:rsidRPr="009462A0">
        <w:rPr>
          <w:rFonts w:ascii="Times New Roman" w:hAnsi="Times New Roman" w:cs="Times New Roman"/>
          <w:sz w:val="24"/>
          <w:szCs w:val="24"/>
          <w:lang w:eastAsia="it-IT"/>
        </w:rPr>
        <w:t>trandisciplinare</w:t>
      </w:r>
      <w:proofErr w:type="spellEnd"/>
      <w:r w:rsidRPr="009462A0">
        <w:rPr>
          <w:rFonts w:ascii="Times New Roman" w:hAnsi="Times New Roman" w:cs="Times New Roman"/>
          <w:sz w:val="24"/>
          <w:szCs w:val="24"/>
          <w:lang w:eastAsia="it-IT"/>
        </w:rPr>
        <w:t xml:space="preserve"> della didattica […]</w:t>
      </w:r>
    </w:p>
    <w:p w14:paraId="5F2072EE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apertura al territorio, inteso come luogo di </w:t>
      </w:r>
      <w:proofErr w:type="spellStart"/>
      <w:r w:rsidRPr="009462A0">
        <w:rPr>
          <w:rFonts w:ascii="Times New Roman" w:hAnsi="Times New Roman" w:cs="Times New Roman"/>
          <w:sz w:val="24"/>
          <w:szCs w:val="24"/>
          <w:lang w:eastAsia="it-IT"/>
        </w:rPr>
        <w:t>saperi</w:t>
      </w:r>
      <w:proofErr w:type="spellEnd"/>
      <w:r w:rsidRPr="009462A0">
        <w:rPr>
          <w:rFonts w:ascii="Times New Roman" w:hAnsi="Times New Roman" w:cs="Times New Roman"/>
          <w:sz w:val="24"/>
          <w:szCs w:val="24"/>
          <w:lang w:eastAsia="it-IT"/>
        </w:rPr>
        <w:t xml:space="preserve"> che la scuola deve assumere in forma complementare ai </w:t>
      </w:r>
      <w:proofErr w:type="spellStart"/>
      <w:r w:rsidRPr="009462A0">
        <w:rPr>
          <w:rFonts w:ascii="Times New Roman" w:hAnsi="Times New Roman" w:cs="Times New Roman"/>
          <w:sz w:val="24"/>
          <w:szCs w:val="24"/>
          <w:lang w:eastAsia="it-IT"/>
        </w:rPr>
        <w:t>saperi</w:t>
      </w:r>
      <w:proofErr w:type="spellEnd"/>
      <w:r w:rsidRPr="009462A0">
        <w:rPr>
          <w:rFonts w:ascii="Times New Roman" w:hAnsi="Times New Roman" w:cs="Times New Roman"/>
          <w:sz w:val="24"/>
          <w:szCs w:val="24"/>
          <w:lang w:eastAsia="it-IT"/>
        </w:rPr>
        <w:t xml:space="preserve"> tradizionali della scuola;</w:t>
      </w:r>
    </w:p>
    <w:p w14:paraId="7AE5FF01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>progressiva implementazione, anche nel primo ciclo di istruzione, della didattica laboratoriale per “fare” e per “riflettere sul fare” in contesti di esperienze attive e pratiche sociali, per decostruire ed analizzare le relazioni all’interno dei fenomeni ma anche per conferire loro significati;</w:t>
      </w:r>
    </w:p>
    <w:p w14:paraId="6474D4CE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lastRenderedPageBreak/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>valorizzazione della pluralità di contesti didattici (laboratori, aule multimediali, espressione creativa, ricerca, ambiente naturale, territorio nelle sue diverse espressioni) […]</w:t>
      </w:r>
    </w:p>
    <w:p w14:paraId="7114BE05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>valorizzazione di media diversi che compenetrino le diverse forme di linguaggio, nell’ottica di valorizzazione di ciascuno di essi in risposta alla complessità della comunicazione e alle diverse intelligenze degli allievi;</w:t>
      </w:r>
    </w:p>
    <w:p w14:paraId="43CAC831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>progressiva attuazione di comunità di pratiche in rete (e-learning) intese come “spazi interattivi”, e non solo come “piattaforme”, dove realizzare processi culturalmente significativi tra pari;</w:t>
      </w:r>
    </w:p>
    <w:p w14:paraId="556EDBBD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uso delle tecnologie digitali come strumenti per amplificare gli spazi di conoscenza e di comunicazione. Le TIC, e la </w:t>
      </w:r>
      <w:proofErr w:type="spellStart"/>
      <w:r w:rsidRPr="009462A0">
        <w:rPr>
          <w:rFonts w:ascii="Times New Roman" w:hAnsi="Times New Roman" w:cs="Times New Roman"/>
          <w:sz w:val="24"/>
          <w:szCs w:val="24"/>
          <w:lang w:eastAsia="it-IT"/>
        </w:rPr>
        <w:t>Lim</w:t>
      </w:r>
      <w:proofErr w:type="spellEnd"/>
      <w:r w:rsidRPr="009462A0">
        <w:rPr>
          <w:rFonts w:ascii="Times New Roman" w:hAnsi="Times New Roman" w:cs="Times New Roman"/>
          <w:sz w:val="24"/>
          <w:szCs w:val="24"/>
          <w:lang w:eastAsia="it-IT"/>
        </w:rPr>
        <w:t xml:space="preserve"> in particolare, non rappresentano per noi solo una infrastruttura tecnologica, quanto una valenza culturale e metodologica per ottimizzare la comunicazione didattica, anche nell’orizzonte di sviluppo della cittadinanza in rete;</w:t>
      </w:r>
    </w:p>
    <w:p w14:paraId="18F0B6A2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>valorizzazione dell’insegnamento delle lingue straniere, come opportunità formativa non solo strumentale, ma anche interculturale;</w:t>
      </w:r>
    </w:p>
    <w:p w14:paraId="659B1793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></w:t>
      </w:r>
      <w:r w:rsidRPr="009462A0"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progressiva attuazione, in ogni ordine di scuola, delle pratiche di valutazione formativa e di valutazione autentica finalizzate anche all’autovalutazione e all’orientamento. </w:t>
      </w:r>
    </w:p>
    <w:p w14:paraId="197C87EC" w14:textId="77777777" w:rsidR="009462A0" w:rsidRP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CF48D96" w14:textId="305ED2F9" w:rsid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9462A0">
        <w:rPr>
          <w:rFonts w:ascii="Times New Roman" w:hAnsi="Times New Roman" w:cs="Times New Roman"/>
          <w:sz w:val="24"/>
          <w:szCs w:val="24"/>
          <w:lang w:eastAsia="it-IT"/>
        </w:rPr>
        <w:t xml:space="preserve">(si veda paragrafo 2.6 del PTOF, pp.23-26- </w:t>
      </w:r>
      <w:hyperlink r:id="rId9" w:history="1">
        <w:r w:rsidRPr="000145DF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www.iocprimolevi.gov.it</w:t>
        </w:r>
      </w:hyperlink>
      <w:r w:rsidRPr="009462A0">
        <w:rPr>
          <w:rFonts w:ascii="Times New Roman" w:hAnsi="Times New Roman" w:cs="Times New Roman"/>
          <w:sz w:val="24"/>
          <w:szCs w:val="24"/>
          <w:lang w:eastAsia="it-IT"/>
        </w:rPr>
        <w:t>)</w:t>
      </w:r>
    </w:p>
    <w:p w14:paraId="40D06263" w14:textId="77777777" w:rsidR="009462A0" w:rsidRDefault="009462A0" w:rsidP="009462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0A60C73" w14:textId="5CE88DB4" w:rsidR="00FF4D44" w:rsidRDefault="00FF4D44" w:rsidP="0094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specifici e risultati attesi,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600 caratteri *</w:t>
      </w:r>
    </w:p>
    <w:p w14:paraId="028E6404" w14:textId="77777777" w:rsidR="0052132D" w:rsidRDefault="0052132D" w:rsidP="007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CAF452" w14:textId="05BD2A76" w:rsidR="00747317" w:rsidRPr="00747317" w:rsidRDefault="00747317" w:rsidP="00747317">
      <w:pPr>
        <w:pStyle w:val="NormaleWeb"/>
        <w:spacing w:before="0" w:beforeAutospacing="0" w:after="0" w:afterAutospacing="0"/>
        <w:rPr>
          <w:highlight w:val="cyan"/>
        </w:rPr>
      </w:pPr>
      <w:r w:rsidRPr="00747317">
        <w:rPr>
          <w:highlight w:val="cyan"/>
        </w:rPr>
        <w:t>Stimolare l’apprendimento delle competenze chiave.</w:t>
      </w:r>
    </w:p>
    <w:p w14:paraId="71BA0B62" w14:textId="753E2196" w:rsidR="00747317" w:rsidRPr="00747317" w:rsidRDefault="00747317" w:rsidP="00747317">
      <w:pPr>
        <w:pStyle w:val="NormaleWeb"/>
        <w:spacing w:before="0" w:beforeAutospacing="0" w:after="0" w:afterAutospacing="0"/>
        <w:rPr>
          <w:highlight w:val="cyan"/>
        </w:rPr>
      </w:pPr>
      <w:r w:rsidRPr="00747317">
        <w:rPr>
          <w:highlight w:val="cyan"/>
        </w:rPr>
        <w:t xml:space="preserve">Favorire “l’inclusione digitale” incrementando l’accesso a internet, le competenze digitali e la fruizione servizi online tra studenti di contesti sociali differenti, studenti BES, DSA e disabili. </w:t>
      </w:r>
    </w:p>
    <w:p w14:paraId="0953A751" w14:textId="1CCA652F" w:rsidR="00747317" w:rsidRPr="00747317" w:rsidRDefault="00747317" w:rsidP="00747317">
      <w:pPr>
        <w:pStyle w:val="NormaleWeb"/>
        <w:spacing w:before="0" w:beforeAutospacing="0" w:after="0" w:afterAutospacing="0"/>
        <w:rPr>
          <w:highlight w:val="cyan"/>
        </w:rPr>
      </w:pPr>
      <w:r w:rsidRPr="00747317">
        <w:rPr>
          <w:highlight w:val="cyan"/>
        </w:rPr>
        <w:t xml:space="preserve">Aumentare le capacità di programmazione, di progettazione, di valutazione e di controllo; </w:t>
      </w:r>
    </w:p>
    <w:p w14:paraId="6E09F6B2" w14:textId="423E62EC" w:rsidR="00747317" w:rsidRPr="00747317" w:rsidRDefault="00747317" w:rsidP="00747317">
      <w:pPr>
        <w:pStyle w:val="NormaleWeb"/>
        <w:spacing w:before="0" w:beforeAutospacing="0" w:after="0" w:afterAutospacing="0"/>
        <w:rPr>
          <w:highlight w:val="cyan"/>
        </w:rPr>
      </w:pPr>
      <w:r w:rsidRPr="00747317">
        <w:rPr>
          <w:highlight w:val="cyan"/>
        </w:rPr>
        <w:t xml:space="preserve">Sviluppare una cultura aperta alle innovazioni; </w:t>
      </w:r>
    </w:p>
    <w:p w14:paraId="2B9F8F9F" w14:textId="053C7560" w:rsidR="0052132D" w:rsidRDefault="00747317" w:rsidP="007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317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Incentivare la c</w:t>
      </w:r>
      <w:r w:rsidR="00A418F5" w:rsidRPr="00747317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ostruzione collaborativa di contenuti</w:t>
      </w:r>
    </w:p>
    <w:p w14:paraId="23559A03" w14:textId="77777777" w:rsidR="0052132D" w:rsidRDefault="0052132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649EDE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Peculiarità del progetto rispetto a: riorganizzazione didattico-metodologica, innovazione curriculare, organizzazione del tempo-scuola, uso di contenuti digitali, strategie di intervento adottate per le disabilità, aspetti inter e multidisciplinari,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600 caratteri *</w:t>
      </w:r>
    </w:p>
    <w:p w14:paraId="7F2F4EB6" w14:textId="77777777" w:rsidR="00176B43" w:rsidRPr="00FF4D44" w:rsidRDefault="00176B4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AD15CC" w14:textId="4790B926" w:rsidR="00312184" w:rsidRPr="00BF73A1" w:rsidRDefault="00BF73A1" w:rsidP="00176B43">
      <w:pPr>
        <w:pStyle w:val="NormaleWeb"/>
        <w:tabs>
          <w:tab w:val="left" w:pos="0"/>
        </w:tabs>
        <w:spacing w:before="0" w:beforeAutospacing="0" w:after="0" w:afterAutospacing="0"/>
        <w:rPr>
          <w:highlight w:val="cyan"/>
        </w:rPr>
      </w:pPr>
      <w:r>
        <w:rPr>
          <w:highlight w:val="cyan"/>
        </w:rPr>
        <w:t>Nel</w:t>
      </w:r>
      <w:r w:rsidR="00A070F8" w:rsidRPr="00BF73A1">
        <w:rPr>
          <w:highlight w:val="cyan"/>
        </w:rPr>
        <w:t xml:space="preserve"> nuovo ambiente </w:t>
      </w:r>
      <w:r>
        <w:rPr>
          <w:highlight w:val="cyan"/>
        </w:rPr>
        <w:t xml:space="preserve">didattico </w:t>
      </w:r>
      <w:r w:rsidR="00A070F8" w:rsidRPr="00BF73A1">
        <w:rPr>
          <w:highlight w:val="cyan"/>
        </w:rPr>
        <w:t xml:space="preserve">lo studente formula le proprie ipotesi, ne controlla le conseguenze, progetta e sperimenta, </w:t>
      </w:r>
      <w:r w:rsidR="00176B43" w:rsidRPr="00BF73A1">
        <w:rPr>
          <w:highlight w:val="cyan"/>
        </w:rPr>
        <w:t xml:space="preserve">raccoglie </w:t>
      </w:r>
      <w:r w:rsidR="00A070F8" w:rsidRPr="00BF73A1">
        <w:rPr>
          <w:highlight w:val="cyan"/>
        </w:rPr>
        <w:t xml:space="preserve">dati dal web, </w:t>
      </w:r>
      <w:r w:rsidR="00176B43" w:rsidRPr="00BF73A1">
        <w:rPr>
          <w:highlight w:val="cyan"/>
        </w:rPr>
        <w:t>li</w:t>
      </w:r>
      <w:r w:rsidR="00A070F8" w:rsidRPr="00BF73A1">
        <w:rPr>
          <w:highlight w:val="cyan"/>
        </w:rPr>
        <w:t xml:space="preserve"> analizza</w:t>
      </w:r>
      <w:r w:rsidR="00176B43" w:rsidRPr="00BF73A1">
        <w:rPr>
          <w:highlight w:val="cyan"/>
        </w:rPr>
        <w:t xml:space="preserve"> </w:t>
      </w:r>
      <w:r w:rsidR="00A070F8" w:rsidRPr="00BF73A1">
        <w:rPr>
          <w:highlight w:val="cyan"/>
        </w:rPr>
        <w:t xml:space="preserve">e </w:t>
      </w:r>
      <w:r w:rsidR="00176B43" w:rsidRPr="00BF73A1">
        <w:rPr>
          <w:highlight w:val="cyan"/>
        </w:rPr>
        <w:t xml:space="preserve">li confronta </w:t>
      </w:r>
      <w:r w:rsidR="00A070F8" w:rsidRPr="00BF73A1">
        <w:rPr>
          <w:highlight w:val="cyan"/>
        </w:rPr>
        <w:t xml:space="preserve">con </w:t>
      </w:r>
      <w:r w:rsidR="00176B43" w:rsidRPr="00BF73A1">
        <w:rPr>
          <w:highlight w:val="cyan"/>
        </w:rPr>
        <w:t>quanto</w:t>
      </w:r>
      <w:r w:rsidR="00A070F8" w:rsidRPr="00BF73A1">
        <w:rPr>
          <w:highlight w:val="cyan"/>
        </w:rPr>
        <w:t xml:space="preserve"> formu</w:t>
      </w:r>
      <w:r w:rsidR="00176B43" w:rsidRPr="00BF73A1">
        <w:rPr>
          <w:highlight w:val="cyan"/>
        </w:rPr>
        <w:t>lato</w:t>
      </w:r>
      <w:r w:rsidR="00A070F8" w:rsidRPr="00BF73A1">
        <w:rPr>
          <w:highlight w:val="cyan"/>
        </w:rPr>
        <w:t>.</w:t>
      </w:r>
    </w:p>
    <w:p w14:paraId="1464822B" w14:textId="400DFEE2" w:rsidR="00176B43" w:rsidRPr="00BF73A1" w:rsidRDefault="00C0478A" w:rsidP="00176B43">
      <w:pPr>
        <w:pStyle w:val="NormaleWeb"/>
        <w:tabs>
          <w:tab w:val="left" w:pos="0"/>
        </w:tabs>
        <w:spacing w:before="0" w:beforeAutospacing="0" w:after="0" w:afterAutospacing="0"/>
        <w:rPr>
          <w:highlight w:val="cyan"/>
        </w:rPr>
      </w:pPr>
      <w:r w:rsidRPr="00BF73A1">
        <w:rPr>
          <w:highlight w:val="cyan"/>
        </w:rPr>
        <w:t>Gli alunni po</w:t>
      </w:r>
      <w:r w:rsidR="00BF73A1">
        <w:rPr>
          <w:highlight w:val="cyan"/>
        </w:rPr>
        <w:t>ssono</w:t>
      </w:r>
      <w:r w:rsidRPr="00BF73A1">
        <w:rPr>
          <w:highlight w:val="cyan"/>
        </w:rPr>
        <w:t xml:space="preserve"> creare nuovi contenuti analizzando le fonti messe a disposizione dalla rete, </w:t>
      </w:r>
      <w:r w:rsidR="00176B43" w:rsidRPr="00BF73A1">
        <w:rPr>
          <w:highlight w:val="cyan"/>
        </w:rPr>
        <w:t>tale</w:t>
      </w:r>
      <w:r w:rsidRPr="00BF73A1">
        <w:rPr>
          <w:highlight w:val="cyan"/>
        </w:rPr>
        <w:t xml:space="preserve"> documentazione </w:t>
      </w:r>
      <w:r w:rsidR="00176B43" w:rsidRPr="00BF73A1">
        <w:rPr>
          <w:highlight w:val="cyan"/>
        </w:rPr>
        <w:t>potrà essere utilizzata</w:t>
      </w:r>
      <w:r w:rsidRPr="00BF73A1">
        <w:rPr>
          <w:highlight w:val="cyan"/>
        </w:rPr>
        <w:t xml:space="preserve"> offline (</w:t>
      </w:r>
      <w:proofErr w:type="spellStart"/>
      <w:r w:rsidRPr="00BF73A1">
        <w:rPr>
          <w:highlight w:val="cyan"/>
        </w:rPr>
        <w:t>ebook</w:t>
      </w:r>
      <w:proofErr w:type="spellEnd"/>
      <w:r w:rsidRPr="00BF73A1">
        <w:rPr>
          <w:highlight w:val="cyan"/>
        </w:rPr>
        <w:t>) o online (</w:t>
      </w:r>
      <w:r w:rsidR="00BF73A1" w:rsidRPr="00BF73A1">
        <w:rPr>
          <w:highlight w:val="cyan"/>
        </w:rPr>
        <w:t xml:space="preserve">siti </w:t>
      </w:r>
      <w:r w:rsidRPr="00BF73A1">
        <w:rPr>
          <w:highlight w:val="cyan"/>
        </w:rPr>
        <w:t>web</w:t>
      </w:r>
      <w:r w:rsidR="00176B43" w:rsidRPr="00BF73A1">
        <w:rPr>
          <w:highlight w:val="cyan"/>
        </w:rPr>
        <w:t>)</w:t>
      </w:r>
      <w:r w:rsidRPr="00BF73A1">
        <w:rPr>
          <w:highlight w:val="cyan"/>
        </w:rPr>
        <w:t xml:space="preserve"> </w:t>
      </w:r>
      <w:r w:rsidR="00176B43" w:rsidRPr="00BF73A1">
        <w:rPr>
          <w:highlight w:val="cyan"/>
        </w:rPr>
        <w:t xml:space="preserve">fino a creare </w:t>
      </w:r>
      <w:r w:rsidRPr="00BF73A1">
        <w:rPr>
          <w:highlight w:val="cyan"/>
        </w:rPr>
        <w:t>una biblioteca digitale.</w:t>
      </w:r>
    </w:p>
    <w:p w14:paraId="10A35A1C" w14:textId="040D65B4" w:rsidR="00A070F8" w:rsidRPr="00A070F8" w:rsidRDefault="00BF73A1" w:rsidP="00176B43">
      <w:pPr>
        <w:pStyle w:val="NormaleWeb"/>
        <w:tabs>
          <w:tab w:val="left" w:pos="0"/>
        </w:tabs>
        <w:spacing w:before="0" w:beforeAutospacing="0" w:after="0" w:afterAutospacing="0"/>
      </w:pPr>
      <w:r>
        <w:rPr>
          <w:highlight w:val="cyan"/>
        </w:rPr>
        <w:t>La progettazione di</w:t>
      </w:r>
      <w:r w:rsidR="00A070F8" w:rsidRPr="00BF73A1">
        <w:rPr>
          <w:highlight w:val="cyan"/>
        </w:rPr>
        <w:t xml:space="preserve"> </w:t>
      </w:r>
      <w:r w:rsidR="00176B43" w:rsidRPr="00BF73A1">
        <w:rPr>
          <w:highlight w:val="cyan"/>
        </w:rPr>
        <w:t>U</w:t>
      </w:r>
      <w:r>
        <w:rPr>
          <w:highlight w:val="cyan"/>
        </w:rPr>
        <w:t>D</w:t>
      </w:r>
      <w:r w:rsidR="00C0478A" w:rsidRPr="00BF73A1">
        <w:rPr>
          <w:highlight w:val="cyan"/>
        </w:rPr>
        <w:t>A</w:t>
      </w:r>
      <w:r w:rsidR="00176B43" w:rsidRPr="00BF73A1">
        <w:rPr>
          <w:highlight w:val="cyan"/>
        </w:rPr>
        <w:t xml:space="preserve"> interattive </w:t>
      </w:r>
      <w:r>
        <w:rPr>
          <w:highlight w:val="cyan"/>
        </w:rPr>
        <w:t>imperniata sulle</w:t>
      </w:r>
      <w:r w:rsidR="00176B43" w:rsidRPr="00BF73A1">
        <w:rPr>
          <w:highlight w:val="cyan"/>
        </w:rPr>
        <w:t xml:space="preserve"> TIC </w:t>
      </w:r>
      <w:r>
        <w:rPr>
          <w:highlight w:val="cyan"/>
        </w:rPr>
        <w:t>potenzierà</w:t>
      </w:r>
      <w:r w:rsidR="00176B43" w:rsidRPr="00BF73A1">
        <w:rPr>
          <w:highlight w:val="cyan"/>
        </w:rPr>
        <w:t xml:space="preserve"> i processi di apprendimento e di inclusione scolastica</w:t>
      </w:r>
      <w:r w:rsidRPr="00BF73A1">
        <w:rPr>
          <w:highlight w:val="cyan"/>
        </w:rPr>
        <w:t xml:space="preserve"> favorendo, inoltre, lo sviluppo del pensiero computazionale.</w:t>
      </w:r>
    </w:p>
    <w:p w14:paraId="787315C5" w14:textId="77777777" w:rsidR="00183A9A" w:rsidRDefault="00183A9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27F943" w14:textId="77777777" w:rsidR="0033314F" w:rsidRPr="0033314F" w:rsidRDefault="0033314F" w:rsidP="0033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14F">
        <w:rPr>
          <w:rFonts w:ascii="Times New Roman" w:eastAsia="Times New Roman" w:hAnsi="Times New Roman" w:cs="Times New Roman"/>
          <w:sz w:val="24"/>
          <w:szCs w:val="24"/>
          <w:lang w:eastAsia="it-IT"/>
        </w:rPr>
        <w:t>Nel nuovo ambiente di apprendimento la didattica sarà imperniata attorno alla progettazione e alla soluzione di problemi. Gli alunni potranno formulare e falsificare le proprie ipotesi, sperimentando e raccogliendo dati anche dal web.</w:t>
      </w:r>
    </w:p>
    <w:p w14:paraId="742AFB00" w14:textId="3F92738E" w:rsidR="00747317" w:rsidRDefault="0033314F" w:rsidP="0033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14F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inoltre possibile creare nuovi contenuti, utilizzando fonti in rete in modalità offline (</w:t>
      </w:r>
      <w:proofErr w:type="spellStart"/>
      <w:r w:rsidRPr="0033314F">
        <w:rPr>
          <w:rFonts w:ascii="Times New Roman" w:eastAsia="Times New Roman" w:hAnsi="Times New Roman" w:cs="Times New Roman"/>
          <w:sz w:val="24"/>
          <w:szCs w:val="24"/>
          <w:lang w:eastAsia="it-IT"/>
        </w:rPr>
        <w:t>ebook</w:t>
      </w:r>
      <w:proofErr w:type="spellEnd"/>
      <w:r w:rsidRPr="0033314F">
        <w:rPr>
          <w:rFonts w:ascii="Times New Roman" w:eastAsia="Times New Roman" w:hAnsi="Times New Roman" w:cs="Times New Roman"/>
          <w:sz w:val="24"/>
          <w:szCs w:val="24"/>
          <w:lang w:eastAsia="it-IT"/>
        </w:rPr>
        <w:t>) o online (siti web), fino a creare una biblioteca digitale. La progettazione di UDA interattive imperniate sulle TIC potenzierà i processi di personalizzazione degli apprendimenti, di inclusione scolastica e di sviluppo del pensiero computazionale.</w:t>
      </w:r>
    </w:p>
    <w:p w14:paraId="7067DDDC" w14:textId="77777777" w:rsidR="0033314F" w:rsidRDefault="0033314F" w:rsidP="0033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CC009F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Modello/i di ambiente che si intende realizzare *</w:t>
      </w:r>
    </w:p>
    <w:p w14:paraId="4840AE93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SPAZI ALTERNATIVI per l’apprendimento</w:t>
      </w:r>
    </w:p>
    <w:p w14:paraId="37AD7F58" w14:textId="77777777" w:rsidR="00183A9A" w:rsidRDefault="00183A9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761CEF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LABORATORI MOBILI</w:t>
      </w:r>
    </w:p>
    <w:p w14:paraId="7240ED5D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AULE “AUMENTATE” dalla tecnologia</w:t>
      </w:r>
    </w:p>
    <w:p w14:paraId="15FB23F8" w14:textId="77777777" w:rsidR="00183A9A" w:rsidRDefault="00183A9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DF0265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14:paraId="72172E69" w14:textId="77777777" w:rsidR="00183A9A" w:rsidRDefault="00183A9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5C581E" w14:textId="77777777" w:rsidR="00183A9A" w:rsidRDefault="00183A9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FE896" w14:textId="42F8B0FB" w:rsidR="003875CF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del modello di ambiente che si intende realizzare (esporre le modalità di collocazione delle attrezzature che si intende acquisire). *</w:t>
      </w:r>
    </w:p>
    <w:p w14:paraId="7F704F2C" w14:textId="77777777" w:rsidR="000B112E" w:rsidRPr="00FF4D44" w:rsidRDefault="000B112E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4F930" w14:textId="6730FACB" w:rsidR="00AA7F55" w:rsidRPr="00AA7F55" w:rsidRDefault="001834FB" w:rsidP="00AA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Spazio ibrido di apprendimento per la realizzazione della didattica "</w:t>
      </w:r>
      <w:proofErr w:type="spellStart"/>
      <w:r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always</w:t>
      </w:r>
      <w:proofErr w:type="spellEnd"/>
      <w:r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-on </w:t>
      </w:r>
      <w:proofErr w:type="spellStart"/>
      <w:r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education</w:t>
      </w:r>
      <w:proofErr w:type="spellEnd"/>
      <w:r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" in grado di valorizzare a pieno le potenzialità delle tecnologie mobili e di rete, sia per lo studio collaborativo (anche a casa), sia per l'accesso individuale ai </w:t>
      </w:r>
      <w:proofErr w:type="spellStart"/>
      <w:r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saperi</w:t>
      </w:r>
      <w:proofErr w:type="spellEnd"/>
      <w:r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 Le dotazioni tecnologiche saranno "mobili", con il supporto di un apposito carrello, e messe a disposizione degli alunni, che potranno usufruirne in maniera autonoma.</w:t>
      </w:r>
      <w:r w:rsidR="000B11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112E" w:rsidRPr="00AA7F55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Gli arredi e le tecnologie utilizzate consentiranno </w:t>
      </w:r>
      <w:r w:rsidR="000B112E" w:rsidRPr="00AA7F55">
        <w:rPr>
          <w:rFonts w:ascii="Times New Roman" w:hAnsi="Times New Roman" w:cs="Times New Roman"/>
          <w:sz w:val="24"/>
          <w:szCs w:val="24"/>
          <w:highlight w:val="cyan"/>
        </w:rPr>
        <w:t xml:space="preserve">la rimodulazione degli spazi in base alle attività didattiche. </w:t>
      </w:r>
      <w:r w:rsidR="00AA7F55" w:rsidRPr="00AA7F55">
        <w:rPr>
          <w:rFonts w:ascii="Times New Roman" w:hAnsi="Times New Roman" w:cs="Times New Roman"/>
          <w:sz w:val="24"/>
          <w:szCs w:val="24"/>
          <w:highlight w:val="cyan"/>
        </w:rPr>
        <w:t xml:space="preserve">Le postazioni saranno costituite da tavoli modulari a forma trapezoidale (60°) dotati di ruote con sistema di bloccaggio adattabili a qualsiasi tipo di lezione: in file, in gruppi, a onde o a cerchio da 6 postazioni attorno ad un </w:t>
      </w:r>
      <w:proofErr w:type="spellStart"/>
      <w:r w:rsidR="00AA7F55" w:rsidRPr="00AA7F55">
        <w:rPr>
          <w:rFonts w:ascii="Times New Roman" w:hAnsi="Times New Roman" w:cs="Times New Roman"/>
          <w:sz w:val="24"/>
          <w:szCs w:val="24"/>
          <w:highlight w:val="cyan"/>
        </w:rPr>
        <w:t>Hub</w:t>
      </w:r>
      <w:proofErr w:type="spellEnd"/>
      <w:r w:rsidR="00AA7F55" w:rsidRPr="00AA7F55">
        <w:rPr>
          <w:rFonts w:ascii="Times New Roman" w:hAnsi="Times New Roman" w:cs="Times New Roman"/>
          <w:sz w:val="24"/>
          <w:szCs w:val="24"/>
          <w:highlight w:val="cyan"/>
        </w:rPr>
        <w:t xml:space="preserve"> per la ricarica e la sincronizzazione dei dispositivi</w:t>
      </w:r>
      <w:r w:rsidR="00AA7F55" w:rsidRPr="00AA7F55">
        <w:rPr>
          <w:rFonts w:ascii="Times New Roman" w:hAnsi="Times New Roman" w:cs="Times New Roman"/>
          <w:sz w:val="24"/>
          <w:szCs w:val="24"/>
        </w:rPr>
        <w:t>.</w:t>
      </w:r>
    </w:p>
    <w:p w14:paraId="142AB7FC" w14:textId="684B4173" w:rsidR="001D388B" w:rsidRPr="00FF4D44" w:rsidRDefault="001D388B" w:rsidP="001D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E0EAD4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9DAE44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di spazi, aule, laboratori idonei nelle strutture e nelle infrastrutture. *</w:t>
      </w:r>
    </w:p>
    <w:p w14:paraId="40334DFD" w14:textId="77777777" w:rsidR="00AA7F55" w:rsidRDefault="00AA7F5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0E7D55" w14:textId="4119F566" w:rsidR="00AA7F55" w:rsidRDefault="007D57F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132D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Sarà predisposto uno spazio per </w:t>
      </w:r>
      <w:r w:rsidR="0052132D" w:rsidRPr="0052132D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l’allestimento dell’aula digitale. La mobilità prevista per gli arredi e le attrezzature consentirà, all’occorrenza, il loro utilizzo anche all’interno di aule standard. La scelta delle attrezzature sarà orientata al mantenimento della compatibilità con quanto </w:t>
      </w:r>
      <w:r w:rsidR="002D06A3" w:rsidRPr="0052132D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già</w:t>
      </w:r>
      <w:r w:rsidR="0052132D" w:rsidRPr="0052132D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esistente all’interno dei plessi scolastici.</w:t>
      </w:r>
    </w:p>
    <w:p w14:paraId="0B43B09D" w14:textId="77777777" w:rsidR="00AA7F55" w:rsidRDefault="00AA7F5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DB385F" w14:textId="77777777" w:rsidR="00AA7F55" w:rsidRPr="00FF4D44" w:rsidRDefault="00AA7F5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FA9240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plessi coinvolti nel progetto *</w:t>
      </w:r>
    </w:p>
    <w:p w14:paraId="05C98C2D" w14:textId="77777777" w:rsidR="00FF4D44" w:rsidRPr="00FF4D44" w:rsidRDefault="007F036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257866D4">
          <v:shape id="_x0000_i1028" type="#_x0000_t75" style="width:49.95pt;height:18.25pt">
            <v:imagedata r:id="rId10" o:title=""/>
          </v:shape>
        </w:pict>
      </w:r>
    </w:p>
    <w:p w14:paraId="2013559E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classi coinvolte nel progetto *</w:t>
      </w:r>
    </w:p>
    <w:p w14:paraId="446CFBFD" w14:textId="77777777" w:rsidR="005A2499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D3FCC3" w14:textId="5DD88347" w:rsidR="005A2499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499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Le 5 classi seconde dell’Istituto</w:t>
      </w:r>
    </w:p>
    <w:p w14:paraId="240BF573" w14:textId="77777777" w:rsidR="005A2499" w:rsidRPr="00FF4D44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C85BE0" w14:textId="1E35F818" w:rsidR="00FF4D44" w:rsidRPr="00FF4D44" w:rsidRDefault="007F036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170D9BB3">
          <v:shape id="_x0000_i1029" type="#_x0000_t75" style="width:49.95pt;height:18.25pt">
            <v:imagedata r:id="rId11" o:title=""/>
          </v:shape>
        </w:pict>
      </w:r>
      <w:r w:rsidR="00AA7F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179732C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studenti coinvolti nel progetto *</w:t>
      </w:r>
    </w:p>
    <w:p w14:paraId="563112C2" w14:textId="77777777" w:rsidR="005A2499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A97FC2" w14:textId="24535DB2" w:rsidR="005A2499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499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100-110</w:t>
      </w:r>
    </w:p>
    <w:p w14:paraId="089702CE" w14:textId="77777777" w:rsidR="005A2499" w:rsidRPr="00FF4D44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442DCE" w14:textId="77777777" w:rsidR="00FF4D44" w:rsidRDefault="007F036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001ADCDA">
          <v:shape id="_x0000_i1030" type="#_x0000_t75" style="width:49.95pt;height:18.25pt">
            <v:imagedata r:id="rId12" o:title=""/>
          </v:shape>
        </w:pict>
      </w:r>
    </w:p>
    <w:p w14:paraId="2D3E4CBB" w14:textId="77777777" w:rsidR="005A2499" w:rsidRPr="00FF4D44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9E3B56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CORSI/MODULI SPECIFICI A FAVORE DEGLI STUDENTI</w:t>
      </w: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E5723B1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Azioni previste, tempi, modalità,...(descrivere),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400 caratteri *</w:t>
      </w:r>
    </w:p>
    <w:p w14:paraId="4A127E52" w14:textId="77777777" w:rsidR="005A2499" w:rsidRDefault="005A249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8991FD" w14:textId="456AA43C" w:rsidR="00F32233" w:rsidRPr="00834868" w:rsidRDefault="0052132D" w:rsidP="008348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  <w:r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Uso corretto ed ergonomico di arredi e dispositivi. Lezione </w:t>
      </w:r>
      <w:proofErr w:type="spellStart"/>
      <w:r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tero</w:t>
      </w:r>
      <w:r w:rsidR="005A2499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rico-pratica</w:t>
      </w:r>
      <w:proofErr w:type="spellEnd"/>
      <w:r w:rsidR="005A2499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di </w:t>
      </w:r>
      <w:r w:rsidR="003C3F4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2</w:t>
      </w:r>
      <w:r w:rsidR="00F32233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</w:t>
      </w:r>
      <w:r w:rsidR="00183A9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ore</w:t>
      </w:r>
      <w:r w:rsidR="005A2499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per classe</w:t>
      </w:r>
      <w:r w:rsidR="00F32233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</w:p>
    <w:p w14:paraId="3761377C" w14:textId="7CA7E726" w:rsidR="005A2499" w:rsidRDefault="00F32233" w:rsidP="008348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  <w:r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I</w:t>
      </w:r>
      <w:r w:rsidR="005A2499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ntroduzione al pensiero computazionale. Le basi del </w:t>
      </w:r>
      <w:proofErr w:type="spellStart"/>
      <w:r w:rsidR="005A2499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coding</w:t>
      </w:r>
      <w:proofErr w:type="spellEnd"/>
      <w:r w:rsidR="005A2499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applicate alla robotica educativa</w:t>
      </w:r>
      <w:r w:rsidR="004D4C4A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  <w:r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Laboratorio di </w:t>
      </w:r>
      <w:r w:rsidR="00183A9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4</w:t>
      </w:r>
      <w:r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ore per classe</w:t>
      </w:r>
    </w:p>
    <w:p w14:paraId="272B79A6" w14:textId="77777777" w:rsidR="00183A9A" w:rsidRPr="00834868" w:rsidRDefault="00183A9A" w:rsidP="00183A9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14:paraId="1E09247A" w14:textId="05ADF67B" w:rsidR="00AA7F55" w:rsidRDefault="004D6BA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quota del 20% del curricolo dell'autonomia sarà dedicata alla prevista didattica laboratoriale, imperniata attorno alla progettazione e al </w:t>
      </w:r>
      <w:proofErr w:type="spellStart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</w:t>
      </w:r>
      <w:proofErr w:type="spellEnd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>solving</w:t>
      </w:r>
      <w:proofErr w:type="spellEnd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 particolare, per ogni classe si attueranno moduli progettuali (UDA) di n.10 ore ciascuno, che prevedono attività di laboratorio per la promozione del pensiero computazionale, le basi del </w:t>
      </w:r>
      <w:proofErr w:type="spellStart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>coding</w:t>
      </w:r>
      <w:proofErr w:type="spellEnd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applicate alla robotica educativa. Il processo di insegnamento-apprendimento adotterà il modello circolare di David </w:t>
      </w:r>
      <w:proofErr w:type="spellStart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>Kolb</w:t>
      </w:r>
      <w:proofErr w:type="spellEnd"/>
      <w:r w:rsidRPr="004D6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prevede: esperienza / osservazione riflessiva / concettualizzazione / rappresentazione dell'esperienza.</w:t>
      </w:r>
    </w:p>
    <w:p w14:paraId="5FC914E4" w14:textId="77777777" w:rsidR="00AA7F55" w:rsidRPr="00FF4D44" w:rsidRDefault="00AA7F5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FD8585" w14:textId="604DE01C" w:rsidR="00EF69C5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VOCI DI COSTO E SPESA AZIONI a) e b)</w:t>
      </w:r>
    </w:p>
    <w:p w14:paraId="269B79F3" w14:textId="77777777" w:rsidR="00F32233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</w:pPr>
    </w:p>
    <w:p w14:paraId="16F7EAED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Progettazione,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2%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14:paraId="053CD29A" w14:textId="3E9A057B" w:rsidR="00E4753D" w:rsidRDefault="00E4753D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D10837" w14:textId="7811698F" w:rsidR="00F32233" w:rsidRDefault="002D06A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  <w:r w:rsidR="00F32233"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,00</w:t>
      </w:r>
      <w:r w:rsidR="00F32233"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</w:t>
      </w:r>
    </w:p>
    <w:p w14:paraId="2F34F93A" w14:textId="77777777" w:rsidR="00F32233" w:rsidRPr="00FF4D44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559EBE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Spese organizzative e gestionali,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2%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14:paraId="16C90C62" w14:textId="77777777" w:rsidR="00F32233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ECB8DC" w14:textId="3D4757E5" w:rsidR="00F32233" w:rsidRDefault="002D06A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  <w:r w:rsidR="00F32233"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,00</w:t>
      </w:r>
      <w:r w:rsidR="00F32233"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</w:t>
      </w:r>
    </w:p>
    <w:p w14:paraId="497C9EAC" w14:textId="77777777" w:rsidR="00F32233" w:rsidRPr="00FF4D44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58DDAF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Forniture (spesa comprensiva di collaudo, assistenza tecnica e formazione del personale docente relativamente all’installazione e alla gestione del sistema)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14:paraId="163D5DC4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Non sussiste limite percentuale per questa voce di spesa</w:t>
      </w:r>
    </w:p>
    <w:p w14:paraId="2528C189" w14:textId="77777777" w:rsidR="003C3F43" w:rsidRDefault="003C3F4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957984" w14:textId="4FE27521" w:rsidR="003C3F43" w:rsidRDefault="002D06A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F4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  <w:r w:rsidR="003C3F43" w:rsidRPr="003C3F4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17300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</w:p>
    <w:p w14:paraId="48D29629" w14:textId="77777777" w:rsidR="00F32233" w:rsidRPr="00FF4D44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45D021" w14:textId="77777777"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Piccoli adattamenti edilizi e infrastrutturali,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6%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14:paraId="144E7D53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Si sottolinea l'opportuna attenzione al pieno rispetto delle norme in materia di sicurezza</w:t>
      </w:r>
    </w:p>
    <w:p w14:paraId="51D78666" w14:textId="77777777" w:rsidR="00F32233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4BD949" w14:textId="41575EF3" w:rsidR="00F32233" w:rsidRDefault="002D06A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  <w:r w:rsidR="00F32233"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1200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,00</w:t>
      </w:r>
      <w:r w:rsidR="00F32233" w:rsidRPr="00F32233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</w:t>
      </w:r>
    </w:p>
    <w:p w14:paraId="7CDBA460" w14:textId="77777777" w:rsidR="00F32233" w:rsidRPr="00FF4D44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450F74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Corsi/moduli specifici a favore degli studenti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4%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14:paraId="5CFF605B" w14:textId="77777777" w:rsidR="00834868" w:rsidRDefault="00834868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207B9E" w14:textId="7E5DFF53" w:rsidR="00834868" w:rsidRDefault="002D06A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  <w:r w:rsidR="00183A9A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800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</w:p>
    <w:p w14:paraId="509E346B" w14:textId="77777777" w:rsidR="00F32233" w:rsidRPr="00FF4D44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97A0B8" w14:textId="77777777"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Costo totale del progetto azioni a) e b)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14:paraId="10FD4EDC" w14:textId="77777777" w:rsidR="00F32233" w:rsidRDefault="00F3223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C715DA" w14:textId="0026AA62" w:rsidR="00F32233" w:rsidRPr="00FF4D44" w:rsidRDefault="002D06A3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.</w:t>
      </w:r>
      <w:r w:rsidR="00834868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20000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>,00</w:t>
      </w:r>
      <w:r w:rsidR="00834868" w:rsidRPr="00834868"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  <w:t xml:space="preserve"> </w:t>
      </w:r>
    </w:p>
    <w:p w14:paraId="6075C4FD" w14:textId="77777777" w:rsidR="00A71612" w:rsidRDefault="00A71612"/>
    <w:sectPr w:rsidR="00A7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5AF"/>
    <w:multiLevelType w:val="multilevel"/>
    <w:tmpl w:val="3AC6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27908"/>
    <w:multiLevelType w:val="hybridMultilevel"/>
    <w:tmpl w:val="CD30260E"/>
    <w:lvl w:ilvl="0" w:tplc="5AEC963A">
      <w:start w:val="1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8644C"/>
    <w:multiLevelType w:val="multilevel"/>
    <w:tmpl w:val="12AE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0305CE"/>
    <w:multiLevelType w:val="hybridMultilevel"/>
    <w:tmpl w:val="918E65DE"/>
    <w:lvl w:ilvl="0" w:tplc="2B8E3F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2D01"/>
    <w:multiLevelType w:val="hybridMultilevel"/>
    <w:tmpl w:val="A2B0C5F2"/>
    <w:lvl w:ilvl="0" w:tplc="98EC2F22">
      <w:start w:val="1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44"/>
    <w:rsid w:val="00036F80"/>
    <w:rsid w:val="000B112E"/>
    <w:rsid w:val="000E4096"/>
    <w:rsid w:val="00113C54"/>
    <w:rsid w:val="001467AA"/>
    <w:rsid w:val="00176B43"/>
    <w:rsid w:val="001834FB"/>
    <w:rsid w:val="00183A9A"/>
    <w:rsid w:val="001D388B"/>
    <w:rsid w:val="00223342"/>
    <w:rsid w:val="002D06A3"/>
    <w:rsid w:val="00312184"/>
    <w:rsid w:val="0033314F"/>
    <w:rsid w:val="003875CF"/>
    <w:rsid w:val="00394027"/>
    <w:rsid w:val="003C3F43"/>
    <w:rsid w:val="003E03C5"/>
    <w:rsid w:val="004D335A"/>
    <w:rsid w:val="004D4C4A"/>
    <w:rsid w:val="004D6BA4"/>
    <w:rsid w:val="0052132D"/>
    <w:rsid w:val="00524073"/>
    <w:rsid w:val="005913B5"/>
    <w:rsid w:val="005A2499"/>
    <w:rsid w:val="00631898"/>
    <w:rsid w:val="0067102F"/>
    <w:rsid w:val="00747317"/>
    <w:rsid w:val="007B6627"/>
    <w:rsid w:val="007C4DCA"/>
    <w:rsid w:val="007D57F9"/>
    <w:rsid w:val="007F036D"/>
    <w:rsid w:val="00834868"/>
    <w:rsid w:val="008861E8"/>
    <w:rsid w:val="008E2F84"/>
    <w:rsid w:val="00935791"/>
    <w:rsid w:val="009462A0"/>
    <w:rsid w:val="0098470A"/>
    <w:rsid w:val="00A070F8"/>
    <w:rsid w:val="00A418F5"/>
    <w:rsid w:val="00A51130"/>
    <w:rsid w:val="00A71612"/>
    <w:rsid w:val="00AA7F55"/>
    <w:rsid w:val="00B54E45"/>
    <w:rsid w:val="00BC71C4"/>
    <w:rsid w:val="00BF73A1"/>
    <w:rsid w:val="00C0478A"/>
    <w:rsid w:val="00C35C13"/>
    <w:rsid w:val="00D31A9E"/>
    <w:rsid w:val="00DD48E9"/>
    <w:rsid w:val="00E4753D"/>
    <w:rsid w:val="00EF69C5"/>
    <w:rsid w:val="00F32233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0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FF4D44"/>
  </w:style>
  <w:style w:type="character" w:customStyle="1" w:styleId="docssharedwiztogglelabeledlabeltext">
    <w:name w:val="docssharedwiztogglelabeledlabeltext"/>
    <w:basedOn w:val="Carpredefinitoparagrafo"/>
    <w:rsid w:val="00FF4D44"/>
  </w:style>
  <w:style w:type="paragraph" w:styleId="Paragrafoelenco">
    <w:name w:val="List Paragraph"/>
    <w:basedOn w:val="Normale"/>
    <w:uiPriority w:val="34"/>
    <w:qFormat/>
    <w:rsid w:val="0052132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47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6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FF4D44"/>
  </w:style>
  <w:style w:type="character" w:customStyle="1" w:styleId="docssharedwiztogglelabeledlabeltext">
    <w:name w:val="docssharedwiztogglelabeledlabeltext"/>
    <w:basedOn w:val="Carpredefinitoparagrafo"/>
    <w:rsid w:val="00FF4D44"/>
  </w:style>
  <w:style w:type="paragraph" w:styleId="Paragrafoelenco">
    <w:name w:val="List Paragraph"/>
    <w:basedOn w:val="Normale"/>
    <w:uiPriority w:val="34"/>
    <w:qFormat/>
    <w:rsid w:val="0052132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47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6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iocprimolev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2017-05-12T05:10:00Z</dcterms:created>
  <dcterms:modified xsi:type="dcterms:W3CDTF">2017-07-31T03:50:00Z</dcterms:modified>
</cp:coreProperties>
</file>